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73" w:rsidRDefault="002F6D73" w:rsidP="002F6D73">
      <w:pPr>
        <w:spacing w:after="1" w:line="220" w:lineRule="auto"/>
        <w:jc w:val="center"/>
        <w:outlineLvl w:val="0"/>
      </w:pPr>
      <w:r>
        <w:t xml:space="preserve"> </w:t>
      </w:r>
    </w:p>
    <w:p w:rsidR="002F6D73" w:rsidRDefault="002F6D73" w:rsidP="002F6D73">
      <w:pPr>
        <w:spacing w:after="1" w:line="220" w:lineRule="auto"/>
        <w:ind w:firstLine="540"/>
        <w:jc w:val="both"/>
      </w:pPr>
    </w:p>
    <w:p w:rsidR="002F6D73" w:rsidRDefault="002F6D73" w:rsidP="002F6D73">
      <w:pPr>
        <w:spacing w:before="220" w:after="1" w:line="220" w:lineRule="auto"/>
        <w:ind w:firstLine="540"/>
        <w:jc w:val="both"/>
      </w:pPr>
      <w:bookmarkStart w:id="0" w:name="_GoBack"/>
      <w:bookmarkEnd w:id="0"/>
    </w:p>
    <w:p w:rsidR="002F6D73" w:rsidRDefault="002F6D73" w:rsidP="002F6D73">
      <w:pPr>
        <w:spacing w:after="1" w:line="220" w:lineRule="auto"/>
        <w:ind w:firstLine="540"/>
        <w:jc w:val="both"/>
      </w:pPr>
    </w:p>
    <w:p w:rsidR="002F6D73" w:rsidRPr="002F6D73" w:rsidRDefault="002F6D73" w:rsidP="002F6D73">
      <w:pPr>
        <w:spacing w:after="1" w:line="22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"/>
      <w:bookmarkEnd w:id="1"/>
      <w:r w:rsidRPr="002F6D73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2F6D73" w:rsidRPr="002F6D73" w:rsidRDefault="002F6D73" w:rsidP="002F6D7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D73" w:rsidRPr="002F6D73" w:rsidRDefault="002F6D73" w:rsidP="002F6D7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D73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spellStart"/>
      <w:r w:rsidRPr="002F6D73">
        <w:rPr>
          <w:rFonts w:ascii="Times New Roman" w:hAnsi="Times New Roman" w:cs="Times New Roman"/>
          <w:sz w:val="28"/>
          <w:szCs w:val="28"/>
        </w:rPr>
        <w:t>Росфинмониторинга</w:t>
      </w:r>
      <w:proofErr w:type="spellEnd"/>
      <w:r w:rsidRPr="002F6D73">
        <w:rPr>
          <w:rFonts w:ascii="Times New Roman" w:hAnsi="Times New Roman" w:cs="Times New Roman"/>
          <w:sz w:val="28"/>
          <w:szCs w:val="28"/>
        </w:rPr>
        <w:t xml:space="preserve"> от 13.03.2023 N 52 у</w:t>
      </w:r>
      <w:r w:rsidRPr="002F6D73">
        <w:rPr>
          <w:rFonts w:ascii="Times New Roman" w:hAnsi="Times New Roman" w:cs="Times New Roman"/>
          <w:b/>
          <w:sz w:val="28"/>
          <w:szCs w:val="28"/>
        </w:rPr>
        <w:t>становлена сумма подлежащей обязательному контролю операции по списанию денежных средств со счета юридического лица или ИП</w:t>
      </w:r>
    </w:p>
    <w:p w:rsidR="002F6D73" w:rsidRPr="002F6D73" w:rsidRDefault="002F6D73" w:rsidP="002F6D7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D73">
        <w:rPr>
          <w:rFonts w:ascii="Times New Roman" w:hAnsi="Times New Roman" w:cs="Times New Roman"/>
          <w:sz w:val="28"/>
          <w:szCs w:val="28"/>
        </w:rPr>
        <w:t xml:space="preserve">Обязательному контролю подлежит операция по списанию денежных средств со счета юридического лица или ИП на сумму, равную или превышающую 5 </w:t>
      </w:r>
      <w:proofErr w:type="spellStart"/>
      <w:proofErr w:type="gramStart"/>
      <w:r w:rsidRPr="002F6D73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2F6D73">
        <w:rPr>
          <w:rFonts w:ascii="Times New Roman" w:hAnsi="Times New Roman" w:cs="Times New Roman"/>
          <w:sz w:val="28"/>
          <w:szCs w:val="28"/>
        </w:rPr>
        <w:t xml:space="preserve"> рублей, при условии, что:</w:t>
      </w:r>
    </w:p>
    <w:p w:rsidR="002F6D73" w:rsidRPr="002F6D73" w:rsidRDefault="002F6D73" w:rsidP="002F6D7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D73">
        <w:rPr>
          <w:rFonts w:ascii="Times New Roman" w:hAnsi="Times New Roman" w:cs="Times New Roman"/>
          <w:sz w:val="28"/>
          <w:szCs w:val="28"/>
        </w:rPr>
        <w:t>- соответствующее лицо, зарегистрированное в соответствии с законодательством РФ, в течение года, предшествующего совершению данной операции, получало денежные средства со счета в подразделении Банка России на балансовом счете N 40102 "Единый казначейский счет";</w:t>
      </w:r>
    </w:p>
    <w:p w:rsidR="002F6D73" w:rsidRPr="002F6D73" w:rsidRDefault="002F6D73" w:rsidP="002F6D7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D73">
        <w:rPr>
          <w:rFonts w:ascii="Times New Roman" w:hAnsi="Times New Roman" w:cs="Times New Roman"/>
          <w:sz w:val="28"/>
          <w:szCs w:val="28"/>
        </w:rPr>
        <w:t>- денежные средства по указанной операции переводятся в пользу получателя, отнесенного к группе высокой или средней степени (уровня) риска совершения подозрительных операций.</w:t>
      </w:r>
    </w:p>
    <w:p w:rsidR="002F6D73" w:rsidRPr="002F6D73" w:rsidRDefault="002F6D73" w:rsidP="002F6D73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73">
        <w:rPr>
          <w:rFonts w:ascii="Times New Roman" w:hAnsi="Times New Roman" w:cs="Times New Roman"/>
          <w:sz w:val="28"/>
          <w:szCs w:val="28"/>
        </w:rPr>
        <w:t xml:space="preserve">Кредитные организации </w:t>
      </w:r>
      <w:proofErr w:type="gramStart"/>
      <w:r w:rsidRPr="002F6D73">
        <w:rPr>
          <w:rFonts w:ascii="Times New Roman" w:hAnsi="Times New Roman" w:cs="Times New Roman"/>
          <w:sz w:val="28"/>
          <w:szCs w:val="28"/>
        </w:rPr>
        <w:t xml:space="preserve">предоставляют сведения об указанных операциях в </w:t>
      </w:r>
      <w:proofErr w:type="spellStart"/>
      <w:r w:rsidRPr="002F6D73">
        <w:rPr>
          <w:rFonts w:ascii="Times New Roman" w:hAnsi="Times New Roman" w:cs="Times New Roman"/>
          <w:sz w:val="28"/>
          <w:szCs w:val="28"/>
        </w:rPr>
        <w:t>Росфинмониторинг</w:t>
      </w:r>
      <w:proofErr w:type="spellEnd"/>
      <w:r w:rsidRPr="002F6D73">
        <w:rPr>
          <w:rFonts w:ascii="Times New Roman" w:hAnsi="Times New Roman" w:cs="Times New Roman"/>
          <w:sz w:val="28"/>
          <w:szCs w:val="28"/>
        </w:rPr>
        <w:t xml:space="preserve"> начиная</w:t>
      </w:r>
      <w:proofErr w:type="gramEnd"/>
      <w:r w:rsidRPr="002F6D73">
        <w:rPr>
          <w:rFonts w:ascii="Times New Roman" w:hAnsi="Times New Roman" w:cs="Times New Roman"/>
          <w:sz w:val="28"/>
          <w:szCs w:val="28"/>
        </w:rPr>
        <w:t xml:space="preserve"> </w:t>
      </w:r>
      <w:r w:rsidRPr="002F6D73">
        <w:rPr>
          <w:rFonts w:ascii="Times New Roman" w:hAnsi="Times New Roman" w:cs="Times New Roman"/>
          <w:b/>
          <w:sz w:val="28"/>
          <w:szCs w:val="28"/>
        </w:rPr>
        <w:t>с 29 августа 2023 года и до 28 августа 2025 года.</w:t>
      </w:r>
    </w:p>
    <w:p w:rsidR="00000000" w:rsidRPr="002F6D73" w:rsidRDefault="002A1BF7" w:rsidP="002F6D73">
      <w:pPr>
        <w:rPr>
          <w:rFonts w:ascii="Times New Roman" w:hAnsi="Times New Roman" w:cs="Times New Roman"/>
          <w:sz w:val="28"/>
          <w:szCs w:val="28"/>
        </w:rPr>
      </w:pPr>
    </w:p>
    <w:p w:rsidR="002F6D73" w:rsidRPr="002F6D73" w:rsidRDefault="002A1BF7" w:rsidP="002F6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6D73" w:rsidRPr="002F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D73"/>
    <w:rsid w:val="002A1BF7"/>
    <w:rsid w:val="002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2023-08-02T04:43:00Z</dcterms:created>
  <dcterms:modified xsi:type="dcterms:W3CDTF">2023-08-02T04:45:00Z</dcterms:modified>
</cp:coreProperties>
</file>